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E006FF" w:rsidRDefault="00E006FF" w:rsidP="00E006FF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006FF" w:rsidRDefault="00E006FF" w:rsidP="00E006F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06FF" w:rsidRDefault="00E006FF" w:rsidP="00E006FF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521"/>
        <w:gridCol w:w="2941"/>
      </w:tblGrid>
      <w:tr w:rsidR="00E006FF" w:rsidTr="00EF664A">
        <w:trPr>
          <w:trHeight w:val="115"/>
        </w:trPr>
        <w:tc>
          <w:tcPr>
            <w:tcW w:w="65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06FF" w:rsidRDefault="00E006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E006FF" w:rsidRDefault="008563F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F21F1">
              <w:rPr>
                <w:sz w:val="28"/>
                <w:szCs w:val="28"/>
              </w:rPr>
              <w:t xml:space="preserve"> </w:t>
            </w:r>
            <w:r w:rsidR="00EF664A">
              <w:rPr>
                <w:sz w:val="28"/>
                <w:szCs w:val="28"/>
              </w:rPr>
              <w:t>08.11</w:t>
            </w:r>
            <w:r w:rsidR="00715420">
              <w:rPr>
                <w:sz w:val="28"/>
                <w:szCs w:val="28"/>
              </w:rPr>
              <w:t>.2022</w:t>
            </w:r>
            <w:r>
              <w:rPr>
                <w:sz w:val="28"/>
                <w:szCs w:val="28"/>
              </w:rPr>
              <w:t xml:space="preserve"> </w:t>
            </w:r>
            <w:r w:rsidR="00715420">
              <w:rPr>
                <w:sz w:val="28"/>
                <w:szCs w:val="28"/>
              </w:rPr>
              <w:t xml:space="preserve"> </w:t>
            </w:r>
            <w:r w:rsidR="00EF664A">
              <w:rPr>
                <w:sz w:val="28"/>
                <w:szCs w:val="28"/>
              </w:rPr>
              <w:t>г. № 31</w:t>
            </w:r>
          </w:p>
          <w:p w:rsidR="00E006FF" w:rsidRDefault="00E006FF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Дубровка</w:t>
            </w:r>
          </w:p>
          <w:p w:rsidR="00E006FF" w:rsidRDefault="00E006FF">
            <w:pPr>
              <w:pStyle w:val="a3"/>
              <w:rPr>
                <w:sz w:val="28"/>
                <w:szCs w:val="28"/>
              </w:rPr>
            </w:pPr>
          </w:p>
          <w:p w:rsidR="00EF664A" w:rsidRPr="00EF664A" w:rsidRDefault="00EF664A" w:rsidP="00EF664A">
            <w:pPr>
              <w:pStyle w:val="a3"/>
              <w:rPr>
                <w:sz w:val="28"/>
                <w:szCs w:val="28"/>
              </w:rPr>
            </w:pPr>
            <w:r w:rsidRPr="00EF664A">
              <w:rPr>
                <w:sz w:val="28"/>
                <w:szCs w:val="28"/>
              </w:rPr>
              <w:t xml:space="preserve">О принятии решения </w:t>
            </w:r>
            <w:proofErr w:type="gramStart"/>
            <w:r w:rsidRPr="00EF664A">
              <w:rPr>
                <w:sz w:val="28"/>
                <w:szCs w:val="28"/>
              </w:rPr>
              <w:t>об</w:t>
            </w:r>
            <w:proofErr w:type="gramEnd"/>
            <w:r w:rsidRPr="00EF664A">
              <w:rPr>
                <w:sz w:val="28"/>
                <w:szCs w:val="28"/>
              </w:rPr>
              <w:t xml:space="preserve"> упрощенном</w:t>
            </w:r>
          </w:p>
          <w:p w:rsidR="00EF664A" w:rsidRPr="00EF664A" w:rsidRDefault="00EF664A" w:rsidP="00EF664A">
            <w:pPr>
              <w:pStyle w:val="a3"/>
              <w:rPr>
                <w:sz w:val="28"/>
                <w:szCs w:val="28"/>
              </w:rPr>
            </w:pPr>
            <w:proofErr w:type="gramStart"/>
            <w:r w:rsidRPr="00EF664A">
              <w:rPr>
                <w:sz w:val="28"/>
                <w:szCs w:val="28"/>
              </w:rPr>
              <w:t>осуществлении</w:t>
            </w:r>
            <w:proofErr w:type="gramEnd"/>
            <w:r w:rsidRPr="00EF664A">
              <w:rPr>
                <w:sz w:val="28"/>
                <w:szCs w:val="28"/>
              </w:rPr>
              <w:t xml:space="preserve"> внутреннего финансового аудита</w:t>
            </w:r>
          </w:p>
          <w:p w:rsidR="00715420" w:rsidRDefault="00EF664A" w:rsidP="00EF664A">
            <w:pPr>
              <w:pStyle w:val="a3"/>
              <w:rPr>
                <w:sz w:val="28"/>
                <w:szCs w:val="28"/>
              </w:rPr>
            </w:pPr>
            <w:r w:rsidRPr="00EF664A">
              <w:rPr>
                <w:sz w:val="28"/>
                <w:szCs w:val="28"/>
              </w:rPr>
              <w:t xml:space="preserve">и </w:t>
            </w:r>
            <w:proofErr w:type="gramStart"/>
            <w:r w:rsidRPr="00EF664A">
              <w:rPr>
                <w:sz w:val="28"/>
                <w:szCs w:val="28"/>
              </w:rPr>
              <w:t>наделении</w:t>
            </w:r>
            <w:proofErr w:type="gramEnd"/>
            <w:r w:rsidRPr="00EF664A">
              <w:rPr>
                <w:sz w:val="28"/>
                <w:szCs w:val="28"/>
              </w:rPr>
              <w:t xml:space="preserve"> полномочиями</w:t>
            </w:r>
          </w:p>
        </w:tc>
        <w:tc>
          <w:tcPr>
            <w:tcW w:w="294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006FF" w:rsidRDefault="00E006F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E006FF" w:rsidRDefault="00E006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E006FF" w:rsidRDefault="00E006F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06FF" w:rsidRDefault="00E006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E006FF" w:rsidRDefault="00E006FF" w:rsidP="002E7DEA">
      <w:pPr>
        <w:pStyle w:val="a3"/>
        <w:jc w:val="both"/>
        <w:rPr>
          <w:sz w:val="28"/>
          <w:szCs w:val="28"/>
        </w:rPr>
      </w:pPr>
    </w:p>
    <w:p w:rsidR="00E006FF" w:rsidRPr="00EF664A" w:rsidRDefault="00EF664A" w:rsidP="00EF664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F664A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Дубровского  сельское поселение, в соответствии со </w:t>
      </w:r>
      <w:r w:rsidRPr="00EF664A">
        <w:rPr>
          <w:rStyle w:val="ab"/>
          <w:color w:val="auto"/>
          <w:sz w:val="28"/>
          <w:szCs w:val="28"/>
        </w:rPr>
        <w:t>статьей 160.2-1</w:t>
      </w:r>
      <w:r w:rsidRPr="00EF664A"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21.11.2019 г. 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г. № 195н «Об</w:t>
      </w:r>
      <w:proofErr w:type="gramEnd"/>
      <w:r w:rsidRPr="00EF664A">
        <w:rPr>
          <w:sz w:val="28"/>
          <w:szCs w:val="28"/>
        </w:rPr>
        <w:t xml:space="preserve"> </w:t>
      </w:r>
      <w:proofErr w:type="gramStart"/>
      <w:r w:rsidRPr="00EF664A">
        <w:rPr>
          <w:sz w:val="28"/>
          <w:szCs w:val="28"/>
        </w:rPr>
        <w:t>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22.05.2020 г. № 91н «Об утверждении федерального стандарта внутреннего финансового аудита «Реализация результатов внутреннего финансового аудита», в целях</w:t>
      </w:r>
      <w:proofErr w:type="gramEnd"/>
      <w:r w:rsidRPr="00EF664A">
        <w:rPr>
          <w:sz w:val="28"/>
          <w:szCs w:val="28"/>
        </w:rPr>
        <w:t xml:space="preserve"> осуществления внутреннего финансового аудита с соблюдением федеральных стандартов внутреннего финансового аудита, </w:t>
      </w:r>
      <w:r w:rsidR="00E006FF" w:rsidRPr="00EF664A">
        <w:rPr>
          <w:sz w:val="28"/>
          <w:szCs w:val="28"/>
        </w:rPr>
        <w:t>Совет депутатов Дубровского сельского поселения</w:t>
      </w:r>
    </w:p>
    <w:p w:rsidR="008B4B7C" w:rsidRPr="002E7DEA" w:rsidRDefault="008B4B7C" w:rsidP="002E7DEA">
      <w:pPr>
        <w:pStyle w:val="a3"/>
        <w:ind w:firstLine="709"/>
        <w:jc w:val="both"/>
        <w:rPr>
          <w:sz w:val="28"/>
          <w:szCs w:val="28"/>
        </w:rPr>
      </w:pPr>
    </w:p>
    <w:p w:rsidR="00E006FF" w:rsidRPr="002E7DEA" w:rsidRDefault="00E006FF" w:rsidP="002E7DEA">
      <w:pPr>
        <w:pStyle w:val="a3"/>
        <w:ind w:firstLine="709"/>
        <w:jc w:val="both"/>
        <w:rPr>
          <w:sz w:val="28"/>
          <w:szCs w:val="28"/>
        </w:rPr>
      </w:pPr>
      <w:r w:rsidRPr="002E7DEA">
        <w:rPr>
          <w:sz w:val="28"/>
          <w:szCs w:val="28"/>
        </w:rPr>
        <w:t>РЕШАЕТ:</w:t>
      </w:r>
    </w:p>
    <w:p w:rsidR="008B4B7C" w:rsidRDefault="00E006FF" w:rsidP="002E7DEA">
      <w:pPr>
        <w:pStyle w:val="a3"/>
        <w:jc w:val="both"/>
        <w:rPr>
          <w:sz w:val="28"/>
          <w:szCs w:val="28"/>
        </w:rPr>
      </w:pPr>
      <w:r w:rsidRPr="002E7DEA">
        <w:rPr>
          <w:sz w:val="28"/>
          <w:szCs w:val="28"/>
        </w:rPr>
        <w:tab/>
      </w:r>
    </w:p>
    <w:p w:rsidR="00EF664A" w:rsidRPr="00EF664A" w:rsidRDefault="00EF664A" w:rsidP="00EF664A">
      <w:pPr>
        <w:pStyle w:val="a3"/>
        <w:ind w:firstLine="709"/>
        <w:jc w:val="both"/>
        <w:rPr>
          <w:sz w:val="28"/>
          <w:szCs w:val="28"/>
        </w:rPr>
      </w:pPr>
      <w:r w:rsidRPr="00EF664A">
        <w:rPr>
          <w:sz w:val="28"/>
          <w:szCs w:val="28"/>
        </w:rPr>
        <w:t>1. Принять решение об упрощенном осуществлении внутреннего финансового аудита в Совете депутатов Дубровского  сельского поселения Красноармейского муниципального района Челябинской области.</w:t>
      </w:r>
    </w:p>
    <w:p w:rsidR="00EF664A" w:rsidRPr="00EF664A" w:rsidRDefault="00EF664A" w:rsidP="00EF664A">
      <w:pPr>
        <w:pStyle w:val="a3"/>
        <w:ind w:firstLine="709"/>
        <w:jc w:val="both"/>
        <w:rPr>
          <w:sz w:val="28"/>
          <w:szCs w:val="28"/>
        </w:rPr>
      </w:pPr>
      <w:r w:rsidRPr="00EF664A">
        <w:rPr>
          <w:sz w:val="28"/>
          <w:szCs w:val="28"/>
        </w:rPr>
        <w:t xml:space="preserve">2. Возложить полномочия по осуществлению внутреннего финансового аудита на </w:t>
      </w:r>
      <w:r>
        <w:rPr>
          <w:sz w:val="28"/>
          <w:szCs w:val="28"/>
        </w:rPr>
        <w:t>председателя Совета депутатов</w:t>
      </w:r>
      <w:r w:rsidRPr="00EF664A">
        <w:rPr>
          <w:sz w:val="28"/>
          <w:szCs w:val="28"/>
        </w:rPr>
        <w:t xml:space="preserve"> Дубровского сельского поселения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EF664A" w:rsidRPr="00EF664A" w:rsidRDefault="00EF664A" w:rsidP="00EF664A">
      <w:pPr>
        <w:pStyle w:val="a3"/>
        <w:ind w:firstLine="709"/>
        <w:jc w:val="both"/>
        <w:rPr>
          <w:sz w:val="28"/>
          <w:szCs w:val="28"/>
        </w:rPr>
      </w:pPr>
      <w:r w:rsidRPr="00EF664A">
        <w:rPr>
          <w:sz w:val="28"/>
          <w:szCs w:val="28"/>
        </w:rPr>
        <w:t xml:space="preserve">3. Утвердить Порядок осуществления внутреннего финансового аудита </w:t>
      </w:r>
      <w:r>
        <w:rPr>
          <w:sz w:val="28"/>
          <w:szCs w:val="28"/>
        </w:rPr>
        <w:t>(документ прилагается)</w:t>
      </w:r>
      <w:r w:rsidRPr="00EF664A">
        <w:rPr>
          <w:sz w:val="28"/>
          <w:szCs w:val="28"/>
        </w:rPr>
        <w:t>.</w:t>
      </w:r>
    </w:p>
    <w:p w:rsidR="008563F1" w:rsidRDefault="00EF664A" w:rsidP="008563F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563F1" w:rsidRPr="008563F1">
        <w:rPr>
          <w:sz w:val="28"/>
          <w:szCs w:val="28"/>
        </w:rPr>
        <w:t xml:space="preserve">. </w:t>
      </w:r>
      <w:proofErr w:type="gramStart"/>
      <w:r w:rsidR="008563F1">
        <w:rPr>
          <w:sz w:val="28"/>
          <w:szCs w:val="28"/>
        </w:rPr>
        <w:t>Контроль за</w:t>
      </w:r>
      <w:proofErr w:type="gramEnd"/>
      <w:r w:rsidR="008563F1"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EF664A" w:rsidRPr="00EF664A" w:rsidRDefault="00EF664A" w:rsidP="00EF664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F664A">
        <w:rPr>
          <w:sz w:val="28"/>
          <w:szCs w:val="28"/>
        </w:rPr>
        <w:t>. Обнародовать настоящее решение пу</w:t>
      </w:r>
      <w:r>
        <w:rPr>
          <w:sz w:val="28"/>
          <w:szCs w:val="28"/>
        </w:rPr>
        <w:t>тем размещения на информационных стендах</w:t>
      </w:r>
      <w:r w:rsidRPr="00EF664A">
        <w:rPr>
          <w:sz w:val="28"/>
          <w:szCs w:val="28"/>
        </w:rPr>
        <w:t xml:space="preserve"> Дубровского  сельского поселения и на официальном сайте Дубровского  сельского поселения в сети Интернет.</w:t>
      </w:r>
    </w:p>
    <w:p w:rsidR="00A873D9" w:rsidRPr="00046EEC" w:rsidRDefault="00EF664A" w:rsidP="00A873D9">
      <w:pPr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3F1" w:rsidRPr="008563F1">
        <w:rPr>
          <w:sz w:val="28"/>
          <w:szCs w:val="28"/>
        </w:rPr>
        <w:t xml:space="preserve">. </w:t>
      </w:r>
      <w:r w:rsidR="00A873D9" w:rsidRPr="00046EEC">
        <w:rPr>
          <w:sz w:val="28"/>
          <w:szCs w:val="28"/>
        </w:rPr>
        <w:t xml:space="preserve">Настоящее </w:t>
      </w:r>
      <w:r w:rsidR="00E834B6">
        <w:rPr>
          <w:sz w:val="28"/>
          <w:szCs w:val="28"/>
        </w:rPr>
        <w:t>решение</w:t>
      </w:r>
      <w:r w:rsidR="00A873D9" w:rsidRPr="00046EEC">
        <w:rPr>
          <w:sz w:val="28"/>
          <w:szCs w:val="28"/>
        </w:rPr>
        <w:t xml:space="preserve"> вступает в силу с момента его подписания и распространяется на правоотношения, возникшие с 1 января 2022 года.</w:t>
      </w:r>
    </w:p>
    <w:p w:rsidR="008563F1" w:rsidRDefault="008563F1" w:rsidP="00A873D9">
      <w:pPr>
        <w:pStyle w:val="a3"/>
        <w:ind w:firstLine="709"/>
        <w:jc w:val="both"/>
        <w:rPr>
          <w:sz w:val="28"/>
          <w:szCs w:val="28"/>
        </w:rPr>
      </w:pPr>
    </w:p>
    <w:p w:rsidR="00A873D9" w:rsidRPr="002E7DEA" w:rsidRDefault="00A873D9" w:rsidP="00A873D9">
      <w:pPr>
        <w:pStyle w:val="a3"/>
        <w:ind w:firstLine="709"/>
        <w:jc w:val="both"/>
        <w:rPr>
          <w:sz w:val="28"/>
          <w:szCs w:val="28"/>
        </w:rPr>
      </w:pPr>
    </w:p>
    <w:p w:rsid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2E7DEA" w:rsidRDefault="002E7DEA" w:rsidP="002E7D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Дубровского сельского поселения                                     </w:t>
      </w:r>
      <w:r w:rsidR="00BF21F1">
        <w:rPr>
          <w:sz w:val="28"/>
          <w:szCs w:val="28"/>
        </w:rPr>
        <w:t>С.О. Воронина</w:t>
      </w:r>
    </w:p>
    <w:p w:rsidR="002E7DEA" w:rsidRDefault="002E7DEA" w:rsidP="002E7DEA">
      <w:pPr>
        <w:pStyle w:val="a3"/>
        <w:jc w:val="both"/>
        <w:rPr>
          <w:sz w:val="28"/>
          <w:szCs w:val="28"/>
        </w:rPr>
      </w:pPr>
    </w:p>
    <w:p w:rsidR="002E7DEA" w:rsidRDefault="002E7DEA" w:rsidP="002E7DEA">
      <w:pPr>
        <w:pStyle w:val="a3"/>
        <w:jc w:val="both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A873D9" w:rsidRDefault="00A873D9" w:rsidP="00DE14FC">
      <w:pPr>
        <w:jc w:val="center"/>
        <w:rPr>
          <w:sz w:val="28"/>
          <w:szCs w:val="28"/>
        </w:rPr>
      </w:pPr>
    </w:p>
    <w:p w:rsidR="004B69B6" w:rsidRDefault="004B69B6" w:rsidP="00DE14FC">
      <w:pPr>
        <w:jc w:val="center"/>
        <w:rPr>
          <w:sz w:val="28"/>
          <w:szCs w:val="28"/>
        </w:rPr>
      </w:pPr>
    </w:p>
    <w:p w:rsidR="00EF664A" w:rsidRDefault="00A873D9" w:rsidP="00EF664A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A873D9" w:rsidRDefault="00A873D9" w:rsidP="00EF664A">
      <w:pPr>
        <w:autoSpaceDE w:val="0"/>
        <w:autoSpaceDN w:val="0"/>
        <w:adjustRightInd w:val="0"/>
        <w:jc w:val="right"/>
      </w:pPr>
      <w:r>
        <w:t>решением Совета депутатов</w:t>
      </w:r>
    </w:p>
    <w:p w:rsidR="00EF664A" w:rsidRDefault="00EF664A" w:rsidP="00EF664A">
      <w:pPr>
        <w:autoSpaceDE w:val="0"/>
        <w:autoSpaceDN w:val="0"/>
        <w:adjustRightInd w:val="0"/>
        <w:jc w:val="right"/>
      </w:pPr>
      <w:r>
        <w:t xml:space="preserve"> Дубровского  сельского совета</w:t>
      </w:r>
    </w:p>
    <w:p w:rsidR="00EF664A" w:rsidRDefault="00A873D9" w:rsidP="00EF664A">
      <w:pPr>
        <w:tabs>
          <w:tab w:val="left" w:pos="8102"/>
        </w:tabs>
        <w:jc w:val="right"/>
      </w:pPr>
      <w:r>
        <w:t>от 08.11.2022</w:t>
      </w:r>
      <w:r w:rsidR="00EF664A">
        <w:t xml:space="preserve"> г. № </w:t>
      </w:r>
      <w:r>
        <w:t>31</w:t>
      </w:r>
    </w:p>
    <w:p w:rsidR="00EF664A" w:rsidRDefault="00EF664A" w:rsidP="00EF664A">
      <w:pPr>
        <w:tabs>
          <w:tab w:val="left" w:pos="8102"/>
        </w:tabs>
      </w:pPr>
    </w:p>
    <w:p w:rsidR="00E834B6" w:rsidRDefault="00E834B6" w:rsidP="00EF664A">
      <w:pPr>
        <w:tabs>
          <w:tab w:val="left" w:pos="8102"/>
        </w:tabs>
      </w:pPr>
    </w:p>
    <w:p w:rsidR="00EF664A" w:rsidRPr="00A873D9" w:rsidRDefault="00EF664A" w:rsidP="00A873D9">
      <w:pPr>
        <w:pStyle w:val="a3"/>
        <w:jc w:val="center"/>
        <w:rPr>
          <w:b/>
          <w:sz w:val="28"/>
          <w:szCs w:val="28"/>
        </w:rPr>
      </w:pPr>
      <w:r w:rsidRPr="00A873D9">
        <w:rPr>
          <w:b/>
          <w:sz w:val="28"/>
          <w:szCs w:val="28"/>
        </w:rPr>
        <w:t>ПОРЯДОК</w:t>
      </w:r>
    </w:p>
    <w:p w:rsidR="00EF664A" w:rsidRPr="00A873D9" w:rsidRDefault="00EF664A" w:rsidP="00A873D9">
      <w:pPr>
        <w:pStyle w:val="a3"/>
        <w:jc w:val="center"/>
        <w:rPr>
          <w:b/>
          <w:sz w:val="28"/>
          <w:szCs w:val="28"/>
        </w:rPr>
      </w:pPr>
      <w:r w:rsidRPr="00A873D9">
        <w:rPr>
          <w:b/>
          <w:sz w:val="28"/>
          <w:szCs w:val="28"/>
        </w:rPr>
        <w:t>осуществления внутреннего финансового аудита</w:t>
      </w:r>
    </w:p>
    <w:p w:rsidR="00EF664A" w:rsidRPr="00A873D9" w:rsidRDefault="00EF664A" w:rsidP="00A873D9">
      <w:pPr>
        <w:pStyle w:val="a3"/>
        <w:jc w:val="both"/>
        <w:rPr>
          <w:sz w:val="28"/>
          <w:szCs w:val="28"/>
        </w:rPr>
      </w:pPr>
    </w:p>
    <w:p w:rsidR="00EF664A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 xml:space="preserve">1.1. Настоящий Порядок определяет порядок осуществления </w:t>
      </w:r>
      <w:r w:rsidR="00A873D9">
        <w:rPr>
          <w:sz w:val="28"/>
          <w:szCs w:val="28"/>
        </w:rPr>
        <w:t>Советом депутатов</w:t>
      </w:r>
      <w:r w:rsidRPr="00A873D9">
        <w:rPr>
          <w:sz w:val="28"/>
          <w:szCs w:val="28"/>
        </w:rPr>
        <w:t xml:space="preserve"> Дубровского  сельского поселения Красноармейского муниципального района Челябинской области полномочий по внутреннему финансовому аудиту.</w:t>
      </w:r>
    </w:p>
    <w:p w:rsidR="00E834B6" w:rsidRPr="00A873D9" w:rsidRDefault="00E834B6" w:rsidP="00A873D9">
      <w:pPr>
        <w:pStyle w:val="a3"/>
        <w:ind w:firstLine="709"/>
        <w:jc w:val="both"/>
        <w:rPr>
          <w:sz w:val="28"/>
          <w:szCs w:val="28"/>
        </w:rPr>
      </w:pPr>
    </w:p>
    <w:p w:rsidR="00EF664A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 xml:space="preserve">1.2. Осуществление внутреннего финансового аудита осуществляется в соответствии с требованиями </w:t>
      </w:r>
      <w:r w:rsidRPr="00A873D9">
        <w:rPr>
          <w:rStyle w:val="ab"/>
          <w:color w:val="auto"/>
          <w:sz w:val="28"/>
          <w:szCs w:val="28"/>
        </w:rPr>
        <w:t>статьи 160.2-1</w:t>
      </w:r>
      <w:r w:rsidRPr="00A873D9">
        <w:rPr>
          <w:sz w:val="28"/>
          <w:szCs w:val="28"/>
        </w:rPr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E834B6" w:rsidRPr="00A873D9" w:rsidRDefault="00E834B6" w:rsidP="00A873D9">
      <w:pPr>
        <w:pStyle w:val="a3"/>
        <w:ind w:firstLine="709"/>
        <w:jc w:val="both"/>
        <w:rPr>
          <w:sz w:val="28"/>
          <w:szCs w:val="28"/>
        </w:rPr>
      </w:pPr>
    </w:p>
    <w:p w:rsidR="00EF664A" w:rsidRPr="00A873D9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 xml:space="preserve">1.3. 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A873D9">
        <w:rPr>
          <w:sz w:val="28"/>
          <w:szCs w:val="28"/>
        </w:rPr>
        <w:t>на</w:t>
      </w:r>
      <w:proofErr w:type="gramEnd"/>
      <w:r w:rsidRPr="00A873D9">
        <w:rPr>
          <w:sz w:val="28"/>
          <w:szCs w:val="28"/>
        </w:rPr>
        <w:t>:</w:t>
      </w:r>
    </w:p>
    <w:p w:rsidR="00EF664A" w:rsidRPr="00A873D9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>1.3.1. 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EF664A" w:rsidRPr="00A873D9" w:rsidRDefault="00EF664A" w:rsidP="00A873D9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A873D9">
        <w:rPr>
          <w:sz w:val="28"/>
          <w:szCs w:val="28"/>
        </w:rPr>
        <w:t xml:space="preserve">1.3.2. 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A873D9">
        <w:rPr>
          <w:rStyle w:val="ab"/>
          <w:color w:val="auto"/>
          <w:sz w:val="28"/>
          <w:szCs w:val="28"/>
        </w:rPr>
        <w:t>пунктом 5 статьи 264.1</w:t>
      </w:r>
      <w:r w:rsidRPr="00A873D9">
        <w:rPr>
          <w:sz w:val="28"/>
          <w:szCs w:val="28"/>
        </w:rPr>
        <w:t xml:space="preserve"> Бюджетного Кодекса Российской Федерации;</w:t>
      </w:r>
      <w:proofErr w:type="gramEnd"/>
    </w:p>
    <w:p w:rsidR="00EF664A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>1.3.3. повышение качества финансового менеджмента.</w:t>
      </w:r>
    </w:p>
    <w:p w:rsidR="00E834B6" w:rsidRPr="00A873D9" w:rsidRDefault="00E834B6" w:rsidP="00A873D9">
      <w:pPr>
        <w:pStyle w:val="a3"/>
        <w:ind w:firstLine="709"/>
        <w:jc w:val="both"/>
        <w:rPr>
          <w:sz w:val="28"/>
          <w:szCs w:val="28"/>
        </w:rPr>
      </w:pPr>
    </w:p>
    <w:p w:rsidR="00EF664A" w:rsidRPr="00A873D9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 xml:space="preserve">1.4. В целях реализации решения об упрощенном осуществлении внутреннего финансового аудита </w:t>
      </w:r>
      <w:r w:rsidR="00A873D9">
        <w:rPr>
          <w:sz w:val="28"/>
          <w:szCs w:val="28"/>
        </w:rPr>
        <w:t>председатель Совета депутатов</w:t>
      </w:r>
      <w:r w:rsidRPr="00A873D9">
        <w:rPr>
          <w:sz w:val="28"/>
          <w:szCs w:val="28"/>
        </w:rPr>
        <w:t xml:space="preserve"> Дубровского 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EF664A" w:rsidRPr="00A873D9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lastRenderedPageBreak/>
        <w:t>1.4.1. организует и осуществляет внутренний финансовый контроль;</w:t>
      </w:r>
    </w:p>
    <w:p w:rsidR="00EF664A" w:rsidRPr="00A873D9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>1.4.2.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EF664A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>1.4.3.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E834B6" w:rsidRPr="00A873D9" w:rsidRDefault="00E834B6" w:rsidP="00A873D9">
      <w:pPr>
        <w:pStyle w:val="a3"/>
        <w:ind w:firstLine="709"/>
        <w:jc w:val="both"/>
        <w:rPr>
          <w:sz w:val="28"/>
          <w:szCs w:val="28"/>
        </w:rPr>
      </w:pPr>
    </w:p>
    <w:p w:rsidR="00EF664A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>1.5. 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E834B6" w:rsidRPr="00A873D9" w:rsidRDefault="00E834B6" w:rsidP="00A873D9">
      <w:pPr>
        <w:pStyle w:val="a3"/>
        <w:ind w:firstLine="709"/>
        <w:jc w:val="both"/>
        <w:rPr>
          <w:sz w:val="28"/>
          <w:szCs w:val="28"/>
        </w:rPr>
      </w:pPr>
    </w:p>
    <w:p w:rsidR="00EF664A" w:rsidRPr="00A873D9" w:rsidRDefault="00EF664A" w:rsidP="00A873D9">
      <w:pPr>
        <w:pStyle w:val="a3"/>
        <w:ind w:firstLine="709"/>
        <w:jc w:val="both"/>
        <w:rPr>
          <w:sz w:val="28"/>
          <w:szCs w:val="28"/>
        </w:rPr>
      </w:pPr>
      <w:r w:rsidRPr="00A873D9">
        <w:rPr>
          <w:sz w:val="28"/>
          <w:szCs w:val="28"/>
        </w:rPr>
        <w:t xml:space="preserve">1.6. В настоящем Порядке применяются понятия, термины в значения, установленные </w:t>
      </w:r>
      <w:r w:rsidRPr="00A873D9">
        <w:rPr>
          <w:rStyle w:val="ab"/>
          <w:color w:val="auto"/>
          <w:sz w:val="28"/>
          <w:szCs w:val="28"/>
        </w:rPr>
        <w:t>Бюджетным кодексом</w:t>
      </w:r>
      <w:r w:rsidRPr="00A873D9">
        <w:rPr>
          <w:sz w:val="28"/>
          <w:szCs w:val="28"/>
        </w:rPr>
        <w:t xml:space="preserve"> Российской Федерации и определенные федеральными стандартами.</w:t>
      </w:r>
    </w:p>
    <w:p w:rsidR="004B69B6" w:rsidRPr="00A873D9" w:rsidRDefault="004B69B6" w:rsidP="00A873D9">
      <w:pPr>
        <w:pStyle w:val="a3"/>
        <w:jc w:val="both"/>
        <w:rPr>
          <w:sz w:val="28"/>
          <w:szCs w:val="28"/>
        </w:rPr>
      </w:pPr>
    </w:p>
    <w:sectPr w:rsidR="004B69B6" w:rsidRPr="00A873D9" w:rsidSect="001F57DC">
      <w:footerReference w:type="default" r:id="rId7"/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F5" w:rsidRDefault="00787AF5" w:rsidP="00C04FF4">
      <w:r>
        <w:separator/>
      </w:r>
    </w:p>
  </w:endnote>
  <w:endnote w:type="continuationSeparator" w:id="0">
    <w:p w:rsidR="00787AF5" w:rsidRDefault="00787AF5" w:rsidP="00C04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793"/>
      <w:docPartObj>
        <w:docPartGallery w:val="Page Numbers (Bottom of Page)"/>
        <w:docPartUnique/>
      </w:docPartObj>
    </w:sdtPr>
    <w:sdtContent>
      <w:p w:rsidR="004B69B6" w:rsidRDefault="00B91118">
        <w:pPr>
          <w:pStyle w:val="a8"/>
          <w:jc w:val="right"/>
        </w:pPr>
        <w:fldSimple w:instr=" PAGE   \* MERGEFORMAT ">
          <w:r w:rsidR="00E834B6">
            <w:rPr>
              <w:noProof/>
            </w:rPr>
            <w:t>4</w:t>
          </w:r>
        </w:fldSimple>
      </w:p>
    </w:sdtContent>
  </w:sdt>
  <w:p w:rsidR="00C04FF4" w:rsidRDefault="00C04F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F5" w:rsidRDefault="00787AF5" w:rsidP="00C04FF4">
      <w:r>
        <w:separator/>
      </w:r>
    </w:p>
  </w:footnote>
  <w:footnote w:type="continuationSeparator" w:id="0">
    <w:p w:rsidR="00787AF5" w:rsidRDefault="00787AF5" w:rsidP="00C04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B13"/>
    <w:multiLevelType w:val="hybridMultilevel"/>
    <w:tmpl w:val="0F2A0A86"/>
    <w:lvl w:ilvl="0" w:tplc="0419000F">
      <w:start w:val="1"/>
      <w:numFmt w:val="decimal"/>
      <w:lvlText w:val="%1."/>
      <w:lvlJc w:val="left"/>
      <w:pPr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525B2908"/>
    <w:multiLevelType w:val="hybridMultilevel"/>
    <w:tmpl w:val="EE8AC5C2"/>
    <w:lvl w:ilvl="0" w:tplc="12D6F0E4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B10"/>
    <w:rsid w:val="00067E1E"/>
    <w:rsid w:val="000823F5"/>
    <w:rsid w:val="000D1697"/>
    <w:rsid w:val="001168F8"/>
    <w:rsid w:val="0015478C"/>
    <w:rsid w:val="00161607"/>
    <w:rsid w:val="00176ACF"/>
    <w:rsid w:val="001B700A"/>
    <w:rsid w:val="001D0A67"/>
    <w:rsid w:val="001D6F75"/>
    <w:rsid w:val="001F57DC"/>
    <w:rsid w:val="002B6655"/>
    <w:rsid w:val="002C42DC"/>
    <w:rsid w:val="002D0C3D"/>
    <w:rsid w:val="002E7DEA"/>
    <w:rsid w:val="003A1694"/>
    <w:rsid w:val="00403874"/>
    <w:rsid w:val="00425F05"/>
    <w:rsid w:val="00441279"/>
    <w:rsid w:val="00450DF1"/>
    <w:rsid w:val="004748AD"/>
    <w:rsid w:val="004A4D63"/>
    <w:rsid w:val="004B69B6"/>
    <w:rsid w:val="004D07DC"/>
    <w:rsid w:val="00550090"/>
    <w:rsid w:val="005C262E"/>
    <w:rsid w:val="005D4D36"/>
    <w:rsid w:val="005F174A"/>
    <w:rsid w:val="005F2906"/>
    <w:rsid w:val="00626676"/>
    <w:rsid w:val="00626E85"/>
    <w:rsid w:val="0063419A"/>
    <w:rsid w:val="006415A3"/>
    <w:rsid w:val="0065637E"/>
    <w:rsid w:val="00685019"/>
    <w:rsid w:val="006960A9"/>
    <w:rsid w:val="0070653C"/>
    <w:rsid w:val="00715420"/>
    <w:rsid w:val="00772D43"/>
    <w:rsid w:val="00787AF5"/>
    <w:rsid w:val="007D0727"/>
    <w:rsid w:val="007D19E3"/>
    <w:rsid w:val="00852276"/>
    <w:rsid w:val="008563F1"/>
    <w:rsid w:val="008B4B7C"/>
    <w:rsid w:val="00925F2B"/>
    <w:rsid w:val="00993E16"/>
    <w:rsid w:val="009B1917"/>
    <w:rsid w:val="009F0F83"/>
    <w:rsid w:val="00A12297"/>
    <w:rsid w:val="00A474EF"/>
    <w:rsid w:val="00A537E7"/>
    <w:rsid w:val="00A57A0D"/>
    <w:rsid w:val="00A873D9"/>
    <w:rsid w:val="00AD0B10"/>
    <w:rsid w:val="00AF7920"/>
    <w:rsid w:val="00B03F25"/>
    <w:rsid w:val="00B245BF"/>
    <w:rsid w:val="00B53B66"/>
    <w:rsid w:val="00B91118"/>
    <w:rsid w:val="00BF21F1"/>
    <w:rsid w:val="00C04FF4"/>
    <w:rsid w:val="00C322E9"/>
    <w:rsid w:val="00C82848"/>
    <w:rsid w:val="00C850EF"/>
    <w:rsid w:val="00C92578"/>
    <w:rsid w:val="00D15A1E"/>
    <w:rsid w:val="00D65239"/>
    <w:rsid w:val="00D75816"/>
    <w:rsid w:val="00D7779B"/>
    <w:rsid w:val="00D83DA3"/>
    <w:rsid w:val="00DA58CB"/>
    <w:rsid w:val="00DE14FC"/>
    <w:rsid w:val="00E006FF"/>
    <w:rsid w:val="00E52BC5"/>
    <w:rsid w:val="00E834B6"/>
    <w:rsid w:val="00EA7BB4"/>
    <w:rsid w:val="00EF27D0"/>
    <w:rsid w:val="00EF664A"/>
    <w:rsid w:val="00F200BE"/>
    <w:rsid w:val="00F361F1"/>
    <w:rsid w:val="00F5278D"/>
    <w:rsid w:val="00F56794"/>
    <w:rsid w:val="00FC2F35"/>
    <w:rsid w:val="00FE3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F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AD0B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D0B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14FC"/>
    <w:pPr>
      <w:ind w:left="720"/>
      <w:contextualSpacing/>
    </w:pPr>
  </w:style>
  <w:style w:type="table" w:styleId="a5">
    <w:name w:val="Table Grid"/>
    <w:basedOn w:val="a1"/>
    <w:uiPriority w:val="59"/>
    <w:rsid w:val="00DE1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04F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FF4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F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FF4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E006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0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1">
    <w:name w:val="Абзац списка1"/>
    <w:basedOn w:val="a"/>
    <w:rsid w:val="008563F1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EF664A"/>
    <w:pPr>
      <w:spacing w:before="100" w:beforeAutospacing="1" w:after="100" w:afterAutospacing="1"/>
    </w:pPr>
  </w:style>
  <w:style w:type="character" w:customStyle="1" w:styleId="ab">
    <w:name w:val="Гипертекстовая ссылка"/>
    <w:uiPriority w:val="99"/>
    <w:rsid w:val="00EF664A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45</cp:revision>
  <cp:lastPrinted>2022-11-09T04:43:00Z</cp:lastPrinted>
  <dcterms:created xsi:type="dcterms:W3CDTF">2013-07-16T08:25:00Z</dcterms:created>
  <dcterms:modified xsi:type="dcterms:W3CDTF">2022-11-09T04:43:00Z</dcterms:modified>
</cp:coreProperties>
</file>